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олитика конфиденциальности </w:t>
      </w:r>
    </w:p>
    <w:p>
      <w:pPr>
        <w:pStyle w:val="Normal"/>
        <w:widowControl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0" w:name="1. Основные понятия"/>
      <w:bookmarkStart w:id="1" w:name="1. Основные понятия"/>
      <w:bookmarkEnd w:id="1"/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 Основные понятия</w:t>
      </w:r>
    </w:p>
    <w:p>
      <w:pPr>
        <w:pStyle w:val="Style20"/>
        <w:widowControl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 Сайт – сайт, расположенный в сети Интернет по адресу http://karta-go.ru/terms.html.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1.2. Разработчик – физическое или юридическое лицо, размещающее приложение на Сайте и использующее его в соответствии с Условиями размещения приложений и Правилами размещения приложений на Сайте. Фамилия, имя и отчество либо наименование Разработчика, а также иная информация о нем указаны в разделе «Информация о разработчике» в окне запуска Приложения и в настройках Приложения.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1.3. Администрация Сайта – общество с ограниченной ответственностью «Вездеход.Дисконтные системы», юридический адрес: г. Екатеринбург, ул. Урицкого, д. 7, кв.45.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1.4. Приложение – программный сервис, размещенный Разработчиком на Сайте в разделе «Приложения», прошедший модерацию Администрацией Сайта и включенный в каталог приложений.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1.5. Пользователь – пользователь Сайта, зарегистрированный в установленном порядке и использующий Приложение.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1.6. Политика – настоящая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олитика конфиденциальности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азработчиков приложений для Сайта.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2" w:name="2. Общие положения"/>
      <w:bookmarkEnd w:id="2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 Общие положения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2.1. Настоящая Политика является официальным документом Разработчиков, и определяет порядок обработки и защиты информации о физических лицах, использующих Приложения. Настоящая Политика не распространяет свое действие на Разработчиков, которые опубликовали и применяют свой собственный документ, определяющий политику в отношении обработки персональных данных пользователей.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 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2.3. Отношения, связанные со сбором, хранением, распространением и защитой информации о пользователях, регулируются настоящей Политикой, иными официальными документами Разработчиков и действующим российским законодательством.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2.4. Действующая редакция Политики, являющейся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 разработчика приложения».</w:t>
      </w:r>
    </w:p>
    <w:p>
      <w:pPr>
        <w:pStyle w:val="Style20"/>
        <w:widowControl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Администрация Сайта вправе вносить изменения в настоящую Политику. При внесении изменений в Политику Администрация Сайта уведомляет об этом пользователей путем размещения новой редакции Политики на Сайте по постоянному адресу 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  <w:shd w:fill="FFFFFF" w:val="clear"/>
          </w:rPr>
          <w:t>https://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A5885"/>
          <w:spacing w:val="0"/>
          <w:sz w:val="24"/>
          <w:szCs w:val="24"/>
          <w:u w:val="none"/>
          <w:effect w:val="none"/>
          <w:shd w:fill="FFFFFF" w:val="clear"/>
        </w:rPr>
        <w:t>__________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не позднее, чем за 10 дней до вступления в силу соответствующих изменений. Предыдущие редакции Политики хранятся в архиве документации Администрации Сайта.</w:t>
      </w:r>
    </w:p>
    <w:p>
      <w:pPr>
        <w:pStyle w:val="Style20"/>
        <w:widowControl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2.5. Настоящая Политика разработана и используется в соответствии с Правилами пользования сайтом __________, размещенными на Сайте по адресу </w:t>
      </w:r>
      <w:hyperlink r:id="rId3"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  <w:shd w:fill="FFFFFF" w:val="clear"/>
          </w:rPr>
          <w:t>http://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A5885"/>
          <w:spacing w:val="0"/>
          <w:sz w:val="24"/>
          <w:szCs w:val="24"/>
          <w:u w:val="none"/>
          <w:effect w:val="none"/>
          <w:shd w:fill="FFFFFF" w:val="clear"/>
        </w:rPr>
        <w:t>________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</w:rPr>
        <w:t>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2.6. Используя Приложения, пользователь выражает свое согласие с условиями настоящей Политики.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2.7. В случае несогласия пользователя с условиями настоящей Политики использование Приложений должно быть немедленно прекращено.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3" w:name="3.Условия пользования Приложений"/>
      <w:bookmarkEnd w:id="3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3.Условия пользования Приложений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3.1. Оказывая услуги по использованию Приложений, Разработчик, действуя разумно и добросовестно, считает, что пользователь: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обладает всеми необходимыми правами, позволяющими ему осуществлять запуск и использование Приложений.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указывает достоверную информацию о себе в объемах, необходимых для пользования Приложений;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осознает, что информация, размещаемая в результате использования пользователем Приложений, может становиться доступной для других пользователей Приложений, может быть скопирована и распространена такими пользователями;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осознает, что некоторые виды информации, переданные им другим пользователям при использовании Приложений, не могут быть удалены самим пользователем;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ознакомлен с настоящей Политикой, выражает свое согласие с ней и принимает на себя указанные в ней права и обязанности.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3.2. Разработчик не проверяет достоверность получаемой (собираемой) информации о пользователях.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4" w:name="4. Цели обработки информации"/>
      <w:bookmarkEnd w:id="4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 Цели обработки информации</w:t>
      </w:r>
    </w:p>
    <w:p>
      <w:pPr>
        <w:pStyle w:val="Style16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5" w:name="5. Состав информации о пользователях"/>
      <w:bookmarkEnd w:id="5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Разработчик осуществляет обработку информации о пользователях, в том числе их персональных данных, в целях выполнения обязательств Разработчика перед пользователями в отношении использования Приложения.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 Состав информации о пользователях</w:t>
      </w:r>
    </w:p>
    <w:p>
      <w:pPr>
        <w:pStyle w:val="Style16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Разработчик обрабатывает информацию о пользователях, которая включает в себя: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5.1. Персональные данные пользователей, предоставляемые Администрацией Сайта с согласия пользователей и необходимые для использования Приложений: имя, фамилия, дата рождения, ____________________;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 Информация, получаемая Разработчиком в результате действий пользователей при использовании Приложений.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6" w:name="6. Обработка персональных данных пользователей"/>
      <w:bookmarkEnd w:id="6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 Обработка персональных данных пользователей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 Обработка персональных данных осуществляется на основе принципов: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а) законности целей и способов обработки персональных данных и добросовестности;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б) соответствия целей обработки персональных данных целям, заранее определенным и заявленным при сборе персональных данных, а также полномочиям Разработчиков;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г) недопустимости объединения созданных для несовместимых между собой целей баз данных, содержащих персональные данные.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6.1.1. Условия и цели обработки персональных данных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Разработчик осуществляет обработку персональных данных пользователя с его согласия в целях оказания услуг пользователю по использованию Приложений.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6.1.2. Сбор персональных данных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Персональные данные пользователя, предусмотренные пунктом 5.1 настоящей Политики, передаются Разработчику Администрацией Сайта с согласия пользователя. Согласие пользователя на передачу его персональных данных Разработчику предоставляется в форме конклюдентных действий при первой загрузке пользователем Приложения на свою персональную страницу.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В случае изменения и/или удаления информации, указанной в пунктах 5.1 и 5.2 настоящей Политики, Администрация Сайта уведомляет об этом Разработчика.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6.1.3. Хранение и использование персональных данных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6.1.4. Передача персональных данных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Персональные данные пользователей не передаются каким-либо третьим лицам, за исключением случаев, прямо предусмотренных настоящей Политикой.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6.1.5. Уничтожение персональных данных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Персональные данные пользователя уничтожаются при: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самостоятельном удалении пользователем информации со своей персональной страницы на Сайте;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самостоятельном удалении пользователем своей персональной страницы на Сайте с использованием функциональной возможности «удалить свою страницу», доступной пользователю в разделе «Мои настройки»;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самостоятельном удалении пользователем Приложения со своей персональной страницы на Сайте;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 Права и обязанности пользователей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 Пользователи вправе: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.1.1. осуществлять свободный бесплатный доступ к информации о себе посредством загрузки используемых ими Приложений на Сайте;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.1.2. самостоятельно вносить изменения и исправления в информацию о себе, используя инструментарий персональной страницы пользователя на Сайте, при условии, что такие изменения и исправления содержат актуальную и достоверную информацию;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.1.3. удалять информацию о себе используя инструментарий персональной странице пользователя на Сайте;</w:t>
      </w:r>
    </w:p>
    <w:p>
      <w:pPr>
        <w:pStyle w:val="Style20"/>
        <w:widowControl/>
        <w:spacing w:lineRule="auto" w:line="240" w:before="0" w:after="0"/>
        <w:ind w:left="1134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.1.4. на основании запроса получать от Разработчика информацию, касающуюся обработки его персональных данных.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8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 Меры по защите информации о пользователях</w:t>
      </w:r>
    </w:p>
    <w:p>
      <w:pPr>
        <w:pStyle w:val="Style16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bookmarkStart w:id="7" w:name="9. Ограничение действия Политики"/>
      <w:bookmarkEnd w:id="7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Разработчик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Описание соответствующих технических и организационно-правовых мер содержится в локальных нормативных актах Разработчика.</w:t>
      </w:r>
    </w:p>
    <w:p>
      <w:pPr>
        <w:pStyle w:val="Style16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9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 Ограничение действия Политики</w:t>
      </w:r>
    </w:p>
    <w:p>
      <w:pPr>
        <w:pStyle w:val="Style16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Действие настоящей Политики не распространяется на действия и интернет-ресурсы третьих лиц. </w:t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10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 Обращения пользователей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.1. Пользователи вправе направлять Разработчику свои запросы, в том числе запросы относительно использования их персональных данных, предусмотренные п.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.1.4 настоящей Политики, в письменной форме по адресу, указанному в разделе «Настройки» Приложения, или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почты, указанному в разделе «Настройки» Приложения.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.2. Запрос, направляемый пользователем, должен содержать следующую информацию: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номер основного документа, удостоверяющего личность пользователя или его представителя;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сведения о дате выдачи указанного документа и выдавшем его органе;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сведения, подтверждающие участие пользователя в отношениях с Разработчиком (в частности, сведения о загрузке приложения на персональную страницу, никнейм, используемый пользователем при использовании Приложения);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подпись пользователя или его представителя.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.3. Разработчик обязуется рассмотреть и направить ответ на поступивший запрос пользователя в течение 30 дней с момента поступления обращения.</w:t>
      </w:r>
    </w:p>
    <w:p>
      <w:pPr>
        <w:pStyle w:val="Style20"/>
        <w:widowControl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.4. Вся корреспонденция, полученная Разработчиком от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Заголовок списка"/>
    <w:basedOn w:val="Normal"/>
    <w:next w:val="Style20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dev/uprivacy" TargetMode="External"/><Relationship Id="rId3" Type="http://schemas.openxmlformats.org/officeDocument/2006/relationships/hyperlink" Target="http://vk.com/term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2018-07-06T15:24:24Z</dcterms:created>
  <dc:language>ru-RU</dc:language>
  <dcterms:modified xsi:type="dcterms:W3CDTF">2018-07-06T15:50:54Z</dcterms:modified>
  <cp:revision>3</cp:revision>
</cp:coreProperties>
</file>